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06" w:rsidRDefault="00953F06" w:rsidP="00953F06">
      <w:pPr>
        <w:pStyle w:val="ListParagraph"/>
        <w:jc w:val="center"/>
      </w:pPr>
      <w:r>
        <w:t>A.P. REVIEW</w:t>
      </w:r>
    </w:p>
    <w:p w:rsidR="00953F06" w:rsidRPr="00A037C9" w:rsidRDefault="00953F06" w:rsidP="00953F06">
      <w:pPr>
        <w:jc w:val="center"/>
        <w:rPr>
          <w:sz w:val="18"/>
          <w:szCs w:val="18"/>
        </w:rPr>
      </w:pPr>
    </w:p>
    <w:p w:rsidR="00953F06" w:rsidRPr="00A037C9"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Burns and effects in epidermis, dermis also their classification and degrees.</w:t>
      </w:r>
    </w:p>
    <w:p w:rsidR="00953F06" w:rsidRPr="00A037C9"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Layers of the skin - epidermis and dermis</w:t>
      </w:r>
    </w:p>
    <w:p w:rsidR="00953F06" w:rsidRPr="00A037C9"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Origin of the cells on each layer of the epidermis – how they come about?</w:t>
      </w:r>
    </w:p>
    <w:p w:rsidR="00953F06" w:rsidRPr="00A037C9"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Effect of ultraviolet radiation in skin</w:t>
      </w:r>
    </w:p>
    <w:p w:rsidR="00953F06" w:rsidRPr="00A037C9" w:rsidRDefault="00953F06" w:rsidP="00953F06">
      <w:pPr>
        <w:pStyle w:val="NormalText"/>
        <w:numPr>
          <w:ilvl w:val="0"/>
          <w:numId w:val="1"/>
        </w:numPr>
        <w:rPr>
          <w:rFonts w:ascii="Times New Roman" w:hAnsi="Times New Roman" w:cs="Times New Roman"/>
          <w:iCs/>
          <w:sz w:val="18"/>
          <w:szCs w:val="18"/>
        </w:rPr>
      </w:pPr>
      <w:r>
        <w:rPr>
          <w:rFonts w:ascii="Times New Roman" w:hAnsi="Times New Roman" w:cs="Times New Roman"/>
          <w:iCs/>
          <w:sz w:val="18"/>
          <w:szCs w:val="18"/>
        </w:rPr>
        <w:t>Squamous cell carcinoma</w:t>
      </w:r>
    </w:p>
    <w:p w:rsidR="00953F06" w:rsidRDefault="00953F06" w:rsidP="00953F06">
      <w:pPr>
        <w:pStyle w:val="NormalText"/>
        <w:numPr>
          <w:ilvl w:val="0"/>
          <w:numId w:val="1"/>
        </w:numPr>
        <w:rPr>
          <w:rFonts w:ascii="Times New Roman" w:hAnsi="Times New Roman" w:cs="Times New Roman"/>
          <w:iCs/>
          <w:sz w:val="18"/>
          <w:szCs w:val="18"/>
        </w:rPr>
      </w:pPr>
      <w:r>
        <w:rPr>
          <w:rFonts w:ascii="Times New Roman" w:hAnsi="Times New Roman" w:cs="Times New Roman"/>
          <w:iCs/>
          <w:sz w:val="18"/>
          <w:szCs w:val="18"/>
        </w:rPr>
        <w:t>S</w:t>
      </w:r>
      <w:r w:rsidRPr="00A037C9">
        <w:rPr>
          <w:rFonts w:ascii="Times New Roman" w:hAnsi="Times New Roman" w:cs="Times New Roman"/>
          <w:iCs/>
          <w:sz w:val="18"/>
          <w:szCs w:val="18"/>
        </w:rPr>
        <w:t>ecretion</w:t>
      </w:r>
      <w:r>
        <w:rPr>
          <w:rFonts w:ascii="Times New Roman" w:hAnsi="Times New Roman" w:cs="Times New Roman"/>
          <w:iCs/>
          <w:sz w:val="18"/>
          <w:szCs w:val="18"/>
        </w:rPr>
        <w:t xml:space="preserve">s of </w:t>
      </w:r>
      <w:r w:rsidRPr="00A037C9">
        <w:rPr>
          <w:rFonts w:ascii="Times New Roman" w:hAnsi="Times New Roman" w:cs="Times New Roman"/>
          <w:iCs/>
          <w:sz w:val="18"/>
          <w:szCs w:val="18"/>
        </w:rPr>
        <w:t>apocrine</w:t>
      </w:r>
      <w:r>
        <w:rPr>
          <w:rFonts w:ascii="Times New Roman" w:hAnsi="Times New Roman" w:cs="Times New Roman"/>
          <w:iCs/>
          <w:sz w:val="18"/>
          <w:szCs w:val="18"/>
        </w:rPr>
        <w:t xml:space="preserve">, </w:t>
      </w:r>
      <w:proofErr w:type="spellStart"/>
      <w:r>
        <w:rPr>
          <w:rFonts w:ascii="Times New Roman" w:hAnsi="Times New Roman" w:cs="Times New Roman"/>
          <w:iCs/>
          <w:sz w:val="18"/>
          <w:szCs w:val="18"/>
        </w:rPr>
        <w:t>merocrine</w:t>
      </w:r>
      <w:proofErr w:type="spellEnd"/>
      <w:r>
        <w:rPr>
          <w:rFonts w:ascii="Times New Roman" w:hAnsi="Times New Roman" w:cs="Times New Roman"/>
          <w:iCs/>
          <w:sz w:val="18"/>
          <w:szCs w:val="18"/>
        </w:rPr>
        <w:t xml:space="preserve"> glands</w:t>
      </w:r>
    </w:p>
    <w:p w:rsidR="00953F06" w:rsidRPr="00A037C9" w:rsidRDefault="00953F06" w:rsidP="00953F06">
      <w:pPr>
        <w:pStyle w:val="NormalText"/>
        <w:numPr>
          <w:ilvl w:val="0"/>
          <w:numId w:val="1"/>
        </w:numPr>
        <w:rPr>
          <w:rFonts w:ascii="Times New Roman" w:hAnsi="Times New Roman" w:cs="Times New Roman"/>
          <w:iCs/>
          <w:sz w:val="18"/>
          <w:szCs w:val="18"/>
        </w:rPr>
      </w:pPr>
      <w:r>
        <w:rPr>
          <w:rFonts w:ascii="Times New Roman" w:hAnsi="Times New Roman" w:cs="Times New Roman"/>
          <w:iCs/>
          <w:sz w:val="18"/>
          <w:szCs w:val="18"/>
        </w:rPr>
        <w:t>Categories of sweat glands</w:t>
      </w:r>
    </w:p>
    <w:p w:rsidR="00953F06" w:rsidRPr="00A037C9" w:rsidRDefault="00953F06" w:rsidP="00953F06">
      <w:pPr>
        <w:pStyle w:val="NormalText"/>
        <w:numPr>
          <w:ilvl w:val="0"/>
          <w:numId w:val="1"/>
        </w:numPr>
        <w:rPr>
          <w:rFonts w:ascii="Times New Roman" w:hAnsi="Times New Roman" w:cs="Times New Roman"/>
          <w:iCs/>
          <w:sz w:val="18"/>
          <w:szCs w:val="18"/>
        </w:rPr>
      </w:pPr>
      <w:r>
        <w:rPr>
          <w:rFonts w:ascii="Times New Roman" w:hAnsi="Times New Roman" w:cs="Times New Roman"/>
          <w:iCs/>
          <w:sz w:val="18"/>
          <w:szCs w:val="18"/>
        </w:rPr>
        <w:t>What role of subcutaneous fat serve</w:t>
      </w:r>
    </w:p>
    <w:p w:rsidR="00953F06" w:rsidRPr="00A037C9"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Albinism</w:t>
      </w:r>
    </w:p>
    <w:p w:rsidR="00953F06" w:rsidRPr="00D520C0"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The different skin pigments</w:t>
      </w:r>
    </w:p>
    <w:p w:rsidR="00953F06" w:rsidRDefault="00953F06" w:rsidP="00953F06">
      <w:pPr>
        <w:pStyle w:val="NormalText"/>
        <w:numPr>
          <w:ilvl w:val="0"/>
          <w:numId w:val="1"/>
        </w:numPr>
        <w:spacing w:after="240"/>
        <w:rPr>
          <w:rFonts w:ascii="Times New Roman" w:hAnsi="Times New Roman" w:cs="Times New Roman"/>
          <w:iCs/>
          <w:sz w:val="18"/>
          <w:szCs w:val="18"/>
        </w:rPr>
      </w:pPr>
      <w:r>
        <w:rPr>
          <w:rFonts w:ascii="Times New Roman" w:hAnsi="Times New Roman" w:cs="Times New Roman"/>
          <w:sz w:val="18"/>
          <w:szCs w:val="18"/>
        </w:rPr>
        <w:t>Figures (skin)</w:t>
      </w:r>
    </w:p>
    <w:p w:rsidR="00953F06" w:rsidRPr="009635E7" w:rsidRDefault="00953F06" w:rsidP="00953F06">
      <w:pPr>
        <w:pStyle w:val="NormalText"/>
        <w:numPr>
          <w:ilvl w:val="1"/>
          <w:numId w:val="1"/>
        </w:numPr>
        <w:spacing w:after="240"/>
        <w:rPr>
          <w:rFonts w:ascii="Times New Roman" w:hAnsi="Times New Roman" w:cs="Times New Roman"/>
          <w:iCs/>
          <w:sz w:val="18"/>
          <w:szCs w:val="18"/>
        </w:rPr>
      </w:pPr>
      <w:r>
        <w:rPr>
          <w:rFonts w:ascii="Times New Roman" w:hAnsi="Times New Roman" w:cs="Times New Roman"/>
          <w:iCs/>
          <w:sz w:val="18"/>
          <w:szCs w:val="18"/>
        </w:rPr>
        <w:t>Figures 5-2,5-5, 5-8</w:t>
      </w:r>
    </w:p>
    <w:p w:rsidR="00953F06" w:rsidRPr="00477CDE"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 xml:space="preserve">Functions of the skeletal system </w:t>
      </w:r>
    </w:p>
    <w:p w:rsidR="00953F06" w:rsidRPr="009635E7"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Regulatory function</w:t>
      </w:r>
      <w:r>
        <w:rPr>
          <w:rFonts w:ascii="Times New Roman" w:hAnsi="Times New Roman" w:cs="Times New Roman"/>
          <w:sz w:val="18"/>
          <w:szCs w:val="18"/>
        </w:rPr>
        <w:t xml:space="preserve">s of the skeletal system </w:t>
      </w:r>
    </w:p>
    <w:p w:rsidR="00953F06" w:rsidRPr="009635E7"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 xml:space="preserve"> Different types of Bone cells </w:t>
      </w:r>
    </w:p>
    <w:p w:rsidR="00953F06" w:rsidRPr="00A037C9"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The a</w:t>
      </w:r>
      <w:r>
        <w:rPr>
          <w:rFonts w:ascii="Times New Roman" w:hAnsi="Times New Roman" w:cs="Times New Roman"/>
          <w:sz w:val="18"/>
          <w:szCs w:val="18"/>
        </w:rPr>
        <w:t xml:space="preserve">ppendicular skeleton </w:t>
      </w:r>
    </w:p>
    <w:p w:rsidR="00953F06"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 xml:space="preserve">The primary curves </w:t>
      </w:r>
      <w:r>
        <w:rPr>
          <w:rFonts w:ascii="Times New Roman" w:hAnsi="Times New Roman" w:cs="Times New Roman"/>
          <w:sz w:val="18"/>
          <w:szCs w:val="18"/>
        </w:rPr>
        <w:t xml:space="preserve">of the vertebral column </w:t>
      </w:r>
    </w:p>
    <w:p w:rsidR="00953F06"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Secondary curves of the vertebral column</w:t>
      </w:r>
      <w:r w:rsidRPr="009635E7">
        <w:rPr>
          <w:rFonts w:ascii="Times New Roman" w:hAnsi="Times New Roman" w:cs="Times New Roman"/>
          <w:sz w:val="18"/>
          <w:szCs w:val="18"/>
        </w:rPr>
        <w:t xml:space="preserve"> </w:t>
      </w:r>
    </w:p>
    <w:p w:rsidR="00953F06" w:rsidRPr="009635E7"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Functions of the curves of the vertebral column</w:t>
      </w:r>
      <w:r>
        <w:rPr>
          <w:rFonts w:ascii="Times New Roman" w:hAnsi="Times New Roman" w:cs="Times New Roman"/>
          <w:sz w:val="18"/>
          <w:szCs w:val="18"/>
        </w:rPr>
        <w:t xml:space="preserve"> </w:t>
      </w:r>
    </w:p>
    <w:p w:rsidR="00953F06" w:rsidRPr="00A037C9"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Ribs that join the sternum, false, and floating - Characteristics</w:t>
      </w:r>
    </w:p>
    <w:p w:rsidR="00953F06"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Location of Cranial sutures</w:t>
      </w:r>
      <w:r w:rsidRPr="009635E7">
        <w:rPr>
          <w:rFonts w:ascii="Times New Roman" w:hAnsi="Times New Roman" w:cs="Times New Roman"/>
          <w:sz w:val="18"/>
          <w:szCs w:val="18"/>
        </w:rPr>
        <w:t xml:space="preserve"> </w:t>
      </w:r>
    </w:p>
    <w:p w:rsidR="00953F06"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Figures (bone)</w:t>
      </w:r>
    </w:p>
    <w:p w:rsidR="00953F06" w:rsidRPr="009635E7" w:rsidRDefault="00953F06" w:rsidP="00953F06">
      <w:pPr>
        <w:pStyle w:val="NormalText"/>
        <w:numPr>
          <w:ilvl w:val="1"/>
          <w:numId w:val="1"/>
        </w:numPr>
        <w:rPr>
          <w:rFonts w:ascii="Times New Roman" w:hAnsi="Times New Roman" w:cs="Times New Roman"/>
          <w:sz w:val="18"/>
          <w:szCs w:val="18"/>
        </w:rPr>
      </w:pPr>
      <w:r>
        <w:rPr>
          <w:rFonts w:ascii="Times New Roman" w:hAnsi="Times New Roman" w:cs="Times New Roman"/>
          <w:sz w:val="18"/>
          <w:szCs w:val="18"/>
        </w:rPr>
        <w:t>6-2, 6-3, 6-10, 6-16</w:t>
      </w:r>
    </w:p>
    <w:p w:rsidR="00953F06" w:rsidRPr="00477CDE"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H</w:t>
      </w:r>
      <w:r w:rsidRPr="00A037C9">
        <w:rPr>
          <w:rFonts w:ascii="Times New Roman" w:hAnsi="Times New Roman" w:cs="Times New Roman"/>
          <w:sz w:val="18"/>
          <w:szCs w:val="18"/>
        </w:rPr>
        <w:t>ow mu</w:t>
      </w:r>
      <w:r>
        <w:rPr>
          <w:rFonts w:ascii="Times New Roman" w:hAnsi="Times New Roman" w:cs="Times New Roman"/>
          <w:sz w:val="18"/>
          <w:szCs w:val="18"/>
        </w:rPr>
        <w:t>scles help maintain homeostasis</w:t>
      </w:r>
    </w:p>
    <w:p w:rsidR="00953F06"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Making of myofibrils are</w:t>
      </w:r>
    </w:p>
    <w:p w:rsidR="00953F06"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Parts of muscle cells</w:t>
      </w:r>
    </w:p>
    <w:p w:rsidR="00953F06" w:rsidRDefault="00953F06" w:rsidP="00953F06">
      <w:pPr>
        <w:pStyle w:val="NormalText"/>
        <w:numPr>
          <w:ilvl w:val="1"/>
          <w:numId w:val="1"/>
        </w:numPr>
        <w:rPr>
          <w:rFonts w:ascii="Times New Roman" w:hAnsi="Times New Roman" w:cs="Times New Roman"/>
          <w:sz w:val="18"/>
          <w:szCs w:val="18"/>
        </w:rPr>
      </w:pPr>
      <w:r>
        <w:rPr>
          <w:rFonts w:ascii="Times New Roman" w:hAnsi="Times New Roman" w:cs="Times New Roman"/>
          <w:sz w:val="18"/>
          <w:szCs w:val="18"/>
        </w:rPr>
        <w:t xml:space="preserve">T-tubules, sarcoplasmic reticulum, mitochondria, </w:t>
      </w:r>
      <w:proofErr w:type="spellStart"/>
      <w:r>
        <w:rPr>
          <w:rFonts w:ascii="Times New Roman" w:hAnsi="Times New Roman" w:cs="Times New Roman"/>
          <w:sz w:val="18"/>
          <w:szCs w:val="18"/>
        </w:rPr>
        <w:t>etc</w:t>
      </w:r>
      <w:proofErr w:type="spellEnd"/>
    </w:p>
    <w:p w:rsidR="00953F06" w:rsidRPr="00C21AFF"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Neuromuscular junction- structure and function</w:t>
      </w:r>
    </w:p>
    <w:p w:rsidR="00953F06" w:rsidRPr="00477CDE"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 xml:space="preserve"> </w:t>
      </w:r>
      <w:r>
        <w:rPr>
          <w:rFonts w:ascii="Times New Roman" w:hAnsi="Times New Roman" w:cs="Times New Roman"/>
          <w:sz w:val="18"/>
          <w:szCs w:val="18"/>
        </w:rPr>
        <w:t>What happens i</w:t>
      </w:r>
      <w:r w:rsidRPr="00A037C9">
        <w:rPr>
          <w:rFonts w:ascii="Times New Roman" w:hAnsi="Times New Roman" w:cs="Times New Roman"/>
          <w:sz w:val="18"/>
          <w:szCs w:val="18"/>
        </w:rPr>
        <w:t>n respons</w:t>
      </w:r>
      <w:r>
        <w:rPr>
          <w:rFonts w:ascii="Times New Roman" w:hAnsi="Times New Roman" w:cs="Times New Roman"/>
          <w:sz w:val="18"/>
          <w:szCs w:val="18"/>
        </w:rPr>
        <w:t xml:space="preserve">e to action potentials </w:t>
      </w:r>
    </w:p>
    <w:p w:rsidR="00953F06" w:rsidRPr="00477CDE"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Why muscle cramps</w:t>
      </w:r>
    </w:p>
    <w:p w:rsidR="00953F06" w:rsidRPr="00477CDE"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 xml:space="preserve">Fast, slow, medium  fibers </w:t>
      </w:r>
    </w:p>
    <w:p w:rsidR="00953F06" w:rsidRDefault="00953F06" w:rsidP="00953F06">
      <w:pPr>
        <w:pStyle w:val="NormalText"/>
        <w:numPr>
          <w:ilvl w:val="0"/>
          <w:numId w:val="1"/>
        </w:numPr>
        <w:rPr>
          <w:rFonts w:ascii="Times New Roman" w:hAnsi="Times New Roman" w:cs="Times New Roman"/>
          <w:iCs/>
          <w:sz w:val="18"/>
          <w:szCs w:val="18"/>
        </w:rPr>
      </w:pPr>
      <w:r>
        <w:rPr>
          <w:rFonts w:ascii="Times New Roman" w:hAnsi="Times New Roman" w:cs="Times New Roman"/>
          <w:iCs/>
          <w:noProof/>
          <w:sz w:val="18"/>
          <w:szCs w:val="18"/>
        </w:rPr>
        <w:t>Figures</w:t>
      </w:r>
    </w:p>
    <w:p w:rsidR="00953F06" w:rsidRPr="00477CDE" w:rsidRDefault="00953F06" w:rsidP="00953F06">
      <w:pPr>
        <w:pStyle w:val="NormalText"/>
        <w:numPr>
          <w:ilvl w:val="1"/>
          <w:numId w:val="1"/>
        </w:numPr>
        <w:rPr>
          <w:rFonts w:ascii="Times New Roman" w:hAnsi="Times New Roman" w:cs="Times New Roman"/>
          <w:iCs/>
          <w:sz w:val="18"/>
          <w:szCs w:val="18"/>
        </w:rPr>
      </w:pPr>
      <w:r>
        <w:rPr>
          <w:rFonts w:ascii="Times New Roman" w:hAnsi="Times New Roman" w:cs="Times New Roman"/>
          <w:iCs/>
          <w:noProof/>
          <w:sz w:val="18"/>
          <w:szCs w:val="18"/>
        </w:rPr>
        <w:t>7-1, 7-2a, 7.4</w:t>
      </w:r>
    </w:p>
    <w:p w:rsidR="00953F06" w:rsidRPr="00477CDE"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T</w:t>
      </w:r>
      <w:r>
        <w:rPr>
          <w:rFonts w:ascii="Times New Roman" w:hAnsi="Times New Roman" w:cs="Times New Roman"/>
          <w:sz w:val="18"/>
          <w:szCs w:val="18"/>
        </w:rPr>
        <w:t>he wall between the atria</w:t>
      </w:r>
    </w:p>
    <w:p w:rsidR="00953F06" w:rsidRPr="00477CDE"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 xml:space="preserve">The functions of the venae </w:t>
      </w:r>
      <w:proofErr w:type="spellStart"/>
      <w:r w:rsidRPr="00A037C9">
        <w:rPr>
          <w:rFonts w:ascii="Times New Roman" w:hAnsi="Times New Roman" w:cs="Times New Roman"/>
          <w:sz w:val="18"/>
          <w:szCs w:val="18"/>
        </w:rPr>
        <w:t>cavae</w:t>
      </w:r>
      <w:proofErr w:type="spellEnd"/>
      <w:r>
        <w:rPr>
          <w:rFonts w:ascii="Times New Roman" w:hAnsi="Times New Roman" w:cs="Times New Roman"/>
          <w:sz w:val="18"/>
          <w:szCs w:val="18"/>
        </w:rPr>
        <w:t xml:space="preserve"> </w:t>
      </w:r>
    </w:p>
    <w:p w:rsidR="00953F06" w:rsidRPr="00477CDE"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 xml:space="preserve">Location of  heart lies </w:t>
      </w:r>
    </w:p>
    <w:p w:rsidR="00953F06" w:rsidRPr="00477CDE"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 xml:space="preserve">Blood in the systemic circulation </w:t>
      </w:r>
    </w:p>
    <w:p w:rsidR="00953F06" w:rsidRPr="00477CDE"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 xml:space="preserve">Structures that carry blood  away from the heart </w:t>
      </w:r>
    </w:p>
    <w:p w:rsidR="00953F06" w:rsidRPr="00477CDE"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Similarities and differences between cardiac and skeletal muscles</w:t>
      </w:r>
    </w:p>
    <w:p w:rsidR="00953F06" w:rsidRPr="00477CDE"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Functions, structure and location of the atria, ventricles, valves</w:t>
      </w:r>
    </w:p>
    <w:p w:rsidR="00953F06" w:rsidRPr="00A037C9"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 xml:space="preserve"> Subdivision of blo</w:t>
      </w:r>
      <w:r w:rsidRPr="00A037C9">
        <w:rPr>
          <w:rFonts w:ascii="Times New Roman" w:hAnsi="Times New Roman" w:cs="Times New Roman"/>
          <w:sz w:val="18"/>
          <w:szCs w:val="18"/>
        </w:rPr>
        <w:t>od vessels in the cardiovascula</w:t>
      </w:r>
      <w:r>
        <w:rPr>
          <w:rFonts w:ascii="Times New Roman" w:hAnsi="Times New Roman" w:cs="Times New Roman"/>
          <w:sz w:val="18"/>
          <w:szCs w:val="18"/>
        </w:rPr>
        <w:t xml:space="preserve">r system </w:t>
      </w:r>
    </w:p>
    <w:p w:rsidR="00953F06" w:rsidRPr="00BF304C" w:rsidRDefault="00953F06" w:rsidP="00953F06">
      <w:pPr>
        <w:pStyle w:val="NormalText"/>
        <w:numPr>
          <w:ilvl w:val="0"/>
          <w:numId w:val="1"/>
        </w:numPr>
        <w:rPr>
          <w:sz w:val="18"/>
          <w:szCs w:val="18"/>
        </w:rPr>
      </w:pPr>
      <w:r>
        <w:rPr>
          <w:rFonts w:ascii="Times New Roman" w:hAnsi="Times New Roman" w:cs="Times New Roman"/>
          <w:sz w:val="18"/>
          <w:szCs w:val="18"/>
        </w:rPr>
        <w:t>Figure</w:t>
      </w:r>
    </w:p>
    <w:p w:rsidR="00953F06" w:rsidRPr="00A037C9" w:rsidRDefault="00953F06" w:rsidP="00953F06">
      <w:pPr>
        <w:pStyle w:val="NormalText"/>
        <w:numPr>
          <w:ilvl w:val="1"/>
          <w:numId w:val="1"/>
        </w:numPr>
        <w:rPr>
          <w:sz w:val="18"/>
          <w:szCs w:val="18"/>
        </w:rPr>
      </w:pPr>
      <w:r>
        <w:rPr>
          <w:rFonts w:ascii="Times New Roman" w:hAnsi="Times New Roman" w:cs="Times New Roman"/>
          <w:sz w:val="18"/>
          <w:szCs w:val="18"/>
        </w:rPr>
        <w:t>12.5, and figures given before (EKG waves, AV nodes)</w:t>
      </w:r>
    </w:p>
    <w:p w:rsidR="00953F06" w:rsidRPr="00A037C9" w:rsidRDefault="00953F06" w:rsidP="00953F06">
      <w:pPr>
        <w:pStyle w:val="NormalText"/>
        <w:rPr>
          <w:rFonts w:ascii="Times New Roman" w:hAnsi="Times New Roman" w:cs="Times New Roman"/>
          <w:sz w:val="18"/>
          <w:szCs w:val="18"/>
        </w:rPr>
      </w:pPr>
    </w:p>
    <w:p w:rsidR="00953F06" w:rsidRPr="00447426"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Teeth and functions</w:t>
      </w:r>
    </w:p>
    <w:p w:rsidR="00953F06" w:rsidRPr="00447426"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The salivary</w:t>
      </w:r>
      <w:r>
        <w:rPr>
          <w:rFonts w:ascii="Times New Roman" w:hAnsi="Times New Roman" w:cs="Times New Roman"/>
          <w:sz w:val="18"/>
          <w:szCs w:val="18"/>
        </w:rPr>
        <w:t xml:space="preserve"> glands and functions</w:t>
      </w:r>
    </w:p>
    <w:p w:rsidR="00953F06" w:rsidRPr="00BF304C"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Carb</w:t>
      </w:r>
      <w:r>
        <w:rPr>
          <w:rFonts w:ascii="Times New Roman" w:hAnsi="Times New Roman" w:cs="Times New Roman"/>
          <w:sz w:val="18"/>
          <w:szCs w:val="18"/>
        </w:rPr>
        <w:t xml:space="preserve">ohydrate digestion </w:t>
      </w:r>
    </w:p>
    <w:p w:rsidR="00953F06"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The main p</w:t>
      </w:r>
      <w:r>
        <w:rPr>
          <w:rFonts w:ascii="Times New Roman" w:hAnsi="Times New Roman" w:cs="Times New Roman"/>
          <w:sz w:val="18"/>
          <w:szCs w:val="18"/>
        </w:rPr>
        <w:t xml:space="preserve">art of the stomach </w:t>
      </w:r>
    </w:p>
    <w:p w:rsidR="00953F06" w:rsidRPr="00447426" w:rsidRDefault="00953F06" w:rsidP="00953F06">
      <w:pPr>
        <w:pStyle w:val="NormalText"/>
        <w:ind w:left="720"/>
        <w:rPr>
          <w:rFonts w:ascii="Times New Roman" w:hAnsi="Times New Roman" w:cs="Times New Roman"/>
          <w:sz w:val="18"/>
          <w:szCs w:val="18"/>
        </w:rPr>
      </w:pPr>
    </w:p>
    <w:p w:rsidR="00953F06" w:rsidRPr="00A037C9" w:rsidRDefault="00953F06" w:rsidP="00953F06">
      <w:pPr>
        <w:pStyle w:val="NormalText"/>
        <w:numPr>
          <w:ilvl w:val="0"/>
          <w:numId w:val="1"/>
        </w:numPr>
        <w:rPr>
          <w:rFonts w:ascii="Times New Roman" w:hAnsi="Times New Roman" w:cs="Times New Roman"/>
          <w:sz w:val="18"/>
          <w:szCs w:val="18"/>
        </w:rPr>
      </w:pPr>
      <w:r>
        <w:rPr>
          <w:rFonts w:ascii="Times New Roman" w:hAnsi="Times New Roman" w:cs="Times New Roman"/>
          <w:sz w:val="18"/>
          <w:szCs w:val="18"/>
        </w:rPr>
        <w:t xml:space="preserve">Explain the significance and characteristics </w:t>
      </w:r>
      <w:proofErr w:type="gramStart"/>
      <w:r>
        <w:rPr>
          <w:rFonts w:ascii="Times New Roman" w:hAnsi="Times New Roman" w:cs="Times New Roman"/>
          <w:sz w:val="18"/>
          <w:szCs w:val="18"/>
        </w:rPr>
        <w:t>of  ventricles</w:t>
      </w:r>
      <w:proofErr w:type="gramEnd"/>
      <w:r>
        <w:rPr>
          <w:rFonts w:ascii="Times New Roman" w:hAnsi="Times New Roman" w:cs="Times New Roman"/>
          <w:sz w:val="18"/>
          <w:szCs w:val="18"/>
        </w:rPr>
        <w:t xml:space="preserve"> and atriums</w:t>
      </w:r>
      <w:r w:rsidRPr="00A037C9">
        <w:rPr>
          <w:rFonts w:ascii="Times New Roman" w:hAnsi="Times New Roman" w:cs="Times New Roman"/>
          <w:sz w:val="18"/>
          <w:szCs w:val="18"/>
        </w:rPr>
        <w:t>.</w:t>
      </w:r>
    </w:p>
    <w:p w:rsidR="00953F06" w:rsidRPr="00A037C9" w:rsidRDefault="00953F06" w:rsidP="00953F06">
      <w:pPr>
        <w:pStyle w:val="NormalText"/>
        <w:rPr>
          <w:rFonts w:ascii="Times New Roman" w:hAnsi="Times New Roman" w:cs="Times New Roman"/>
          <w:sz w:val="18"/>
          <w:szCs w:val="18"/>
        </w:rPr>
      </w:pPr>
    </w:p>
    <w:p w:rsidR="00953F06" w:rsidRPr="00A037C9"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Why might a person suffering from osteoporosis benefit from increased calcium ingestion?</w:t>
      </w:r>
    </w:p>
    <w:p w:rsidR="00953F06" w:rsidRPr="00A037C9" w:rsidRDefault="00953F06" w:rsidP="00953F06">
      <w:pPr>
        <w:pStyle w:val="NormalText"/>
        <w:rPr>
          <w:rFonts w:ascii="Times New Roman" w:hAnsi="Times New Roman" w:cs="Times New Roman"/>
          <w:sz w:val="18"/>
          <w:szCs w:val="18"/>
        </w:rPr>
      </w:pPr>
    </w:p>
    <w:p w:rsidR="00953F06" w:rsidRPr="00A037C9" w:rsidRDefault="00953F06" w:rsidP="00953F06">
      <w:pPr>
        <w:pStyle w:val="NormalText"/>
        <w:numPr>
          <w:ilvl w:val="0"/>
          <w:numId w:val="1"/>
        </w:numPr>
        <w:rPr>
          <w:rFonts w:ascii="Times New Roman" w:hAnsi="Times New Roman" w:cs="Times New Roman"/>
          <w:sz w:val="18"/>
          <w:szCs w:val="18"/>
        </w:rPr>
      </w:pPr>
      <w:r w:rsidRPr="00A037C9">
        <w:rPr>
          <w:rFonts w:ascii="Times New Roman" w:hAnsi="Times New Roman" w:cs="Times New Roman"/>
          <w:sz w:val="18"/>
          <w:szCs w:val="18"/>
        </w:rPr>
        <w:t xml:space="preserve">Many medications can be administered </w:t>
      </w:r>
      <w:proofErr w:type="spellStart"/>
      <w:r w:rsidRPr="00A037C9">
        <w:rPr>
          <w:rFonts w:ascii="Times New Roman" w:hAnsi="Times New Roman" w:cs="Times New Roman"/>
          <w:sz w:val="18"/>
          <w:szCs w:val="18"/>
        </w:rPr>
        <w:t>transdermally</w:t>
      </w:r>
      <w:proofErr w:type="spellEnd"/>
      <w:r w:rsidRPr="00A037C9">
        <w:rPr>
          <w:rFonts w:ascii="Times New Roman" w:hAnsi="Times New Roman" w:cs="Times New Roman"/>
          <w:sz w:val="18"/>
          <w:szCs w:val="18"/>
        </w:rPr>
        <w:t xml:space="preserve"> by applying patches that contain the medication to the surface of the skin. These patches can be attached anywhere on the skin except the palms of the hands and the soles of the feet. Why?</w:t>
      </w:r>
    </w:p>
    <w:p w:rsidR="00953F06" w:rsidRPr="00A037C9" w:rsidRDefault="00953F06" w:rsidP="00953F06">
      <w:pPr>
        <w:pStyle w:val="NormalText"/>
        <w:rPr>
          <w:rFonts w:ascii="Times New Roman" w:hAnsi="Times New Roman" w:cs="Times New Roman"/>
          <w:sz w:val="18"/>
          <w:szCs w:val="18"/>
        </w:rPr>
      </w:pPr>
    </w:p>
    <w:p w:rsidR="00953F06" w:rsidRPr="00F97CB7" w:rsidRDefault="00953F06" w:rsidP="00953F06">
      <w:pPr>
        <w:pStyle w:val="ListParagraph"/>
        <w:numPr>
          <w:ilvl w:val="0"/>
          <w:numId w:val="1"/>
        </w:numPr>
        <w:rPr>
          <w:sz w:val="18"/>
          <w:szCs w:val="18"/>
        </w:rPr>
      </w:pPr>
      <w:r w:rsidRPr="00A037C9">
        <w:rPr>
          <w:rFonts w:ascii="Times New Roman" w:hAnsi="Times New Roman" w:cs="Times New Roman"/>
          <w:sz w:val="18"/>
          <w:szCs w:val="18"/>
        </w:rPr>
        <w:t>Mary wants to enter a marathon and consults you as to what type of muscle fibers she needs to develop and how she should go about it. What would you suggest to her?</w:t>
      </w:r>
    </w:p>
    <w:p w:rsidR="00953F06" w:rsidRPr="00F97CB7" w:rsidRDefault="00953F06" w:rsidP="00953F06">
      <w:pPr>
        <w:pStyle w:val="ListParagraph"/>
        <w:rPr>
          <w:sz w:val="18"/>
          <w:szCs w:val="18"/>
        </w:rPr>
      </w:pPr>
    </w:p>
    <w:p w:rsidR="00EE4909" w:rsidRPr="00953F06" w:rsidRDefault="00953F06" w:rsidP="00953F06">
      <w:pPr>
        <w:pStyle w:val="ListParagraph"/>
        <w:numPr>
          <w:ilvl w:val="0"/>
          <w:numId w:val="1"/>
        </w:numPr>
        <w:rPr>
          <w:sz w:val="18"/>
          <w:szCs w:val="18"/>
        </w:rPr>
      </w:pPr>
      <w:r w:rsidRPr="00944022">
        <w:rPr>
          <w:rFonts w:ascii="Times New Roman" w:hAnsi="Times New Roman" w:cs="Times New Roman"/>
          <w:sz w:val="18"/>
          <w:szCs w:val="18"/>
        </w:rPr>
        <w:t>During the digestive process, the duodenum receives material from several other organs. Describe in general terms what it receives and where it comes from</w:t>
      </w:r>
      <w:bookmarkStart w:id="0" w:name="_GoBack"/>
      <w:bookmarkEnd w:id="0"/>
    </w:p>
    <w:sectPr w:rsidR="00EE4909" w:rsidRPr="00953F06" w:rsidSect="0068124D">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10F0"/>
    <w:multiLevelType w:val="hybridMultilevel"/>
    <w:tmpl w:val="7748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06"/>
    <w:rsid w:val="003F2D85"/>
    <w:rsid w:val="00953F06"/>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5F0E9-B868-4149-A239-DB6C60B8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53F06"/>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95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32347370</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2015-05-04T00:16:00Z</dcterms:created>
  <dcterms:modified xsi:type="dcterms:W3CDTF">2015-05-04T00:17:00Z</dcterms:modified>
</cp:coreProperties>
</file>