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FD8" w:rsidRPr="000F20DD" w:rsidRDefault="000E3FD8" w:rsidP="000E3FD8">
      <w:pPr>
        <w:rPr>
          <w:b/>
          <w:sz w:val="44"/>
          <w:szCs w:val="44"/>
        </w:rPr>
      </w:pPr>
      <w:r>
        <w:rPr>
          <w:b/>
          <w:sz w:val="44"/>
          <w:szCs w:val="44"/>
        </w:rPr>
        <w:t>Week of April 13-17</w:t>
      </w:r>
      <w:r>
        <w:rPr>
          <w:b/>
          <w:sz w:val="44"/>
          <w:szCs w:val="44"/>
        </w:rPr>
        <w:t>, of 2015        F.S</w:t>
      </w:r>
    </w:p>
    <w:p w:rsidR="000E3FD8" w:rsidRDefault="000E3FD8" w:rsidP="000E3FD8"/>
    <w:p w:rsidR="000E3FD8" w:rsidRDefault="000E3FD8" w:rsidP="000E3FD8"/>
    <w:p w:rsidR="000E3FD8" w:rsidRPr="000F20DD" w:rsidRDefault="000E3FD8" w:rsidP="000E3FD8">
      <w:pPr>
        <w:rPr>
          <w:b/>
          <w:color w:val="FF0000"/>
        </w:rPr>
      </w:pPr>
      <w:r>
        <w:rPr>
          <w:b/>
          <w:color w:val="FF0000"/>
        </w:rPr>
        <w:t>Monday April 13</w:t>
      </w:r>
    </w:p>
    <w:p w:rsidR="000E3FD8" w:rsidRDefault="000E3FD8" w:rsidP="000E3FD8">
      <w:r w:rsidRPr="00D94474">
        <w:rPr>
          <w:b/>
        </w:rPr>
        <w:t>Objective</w:t>
      </w:r>
      <w:r>
        <w:t xml:space="preserve">:  Students will learn and understand the nature of </w:t>
      </w:r>
      <w:proofErr w:type="spellStart"/>
      <w:r>
        <w:t>toolmarks</w:t>
      </w:r>
      <w:proofErr w:type="spellEnd"/>
      <w:r>
        <w:t xml:space="preserve">, the different types of </w:t>
      </w:r>
      <w:proofErr w:type="spellStart"/>
      <w:r>
        <w:t>toolmarks</w:t>
      </w:r>
      <w:proofErr w:type="spellEnd"/>
      <w:r>
        <w:t xml:space="preserve">, </w:t>
      </w:r>
      <w:proofErr w:type="gramStart"/>
      <w:r>
        <w:t>the</w:t>
      </w:r>
      <w:proofErr w:type="gramEnd"/>
      <w:r>
        <w:t xml:space="preserve"> importance of looking for trace evidence and associated with </w:t>
      </w:r>
      <w:proofErr w:type="spellStart"/>
      <w:r>
        <w:t>toolmarks</w:t>
      </w:r>
      <w:proofErr w:type="spellEnd"/>
      <w:r>
        <w:t xml:space="preserve">, proper ways of collect and preserve </w:t>
      </w:r>
      <w:proofErr w:type="spellStart"/>
      <w:r>
        <w:t>toolmarks</w:t>
      </w:r>
      <w:proofErr w:type="spellEnd"/>
      <w:r>
        <w:t xml:space="preserve">, and the comparison and examination of </w:t>
      </w:r>
      <w:proofErr w:type="spellStart"/>
      <w:r>
        <w:t>toolmarks</w:t>
      </w:r>
      <w:proofErr w:type="spellEnd"/>
      <w:r>
        <w:t>. Students will also learn about general nature of firearms, examination, collection and restoration of defaced serial numbers.</w:t>
      </w:r>
    </w:p>
    <w:p w:rsidR="000E3FD8" w:rsidRDefault="000E3FD8" w:rsidP="000E3FD8"/>
    <w:p w:rsidR="000E3FD8" w:rsidRDefault="000E3FD8" w:rsidP="000E3FD8">
      <w:r>
        <w:t>Chapter: 8</w:t>
      </w:r>
    </w:p>
    <w:p w:rsidR="000E3FD8" w:rsidRDefault="000E3FD8" w:rsidP="000E3FD8">
      <w:r>
        <w:t xml:space="preserve">Homework- </w:t>
      </w:r>
      <w:r w:rsidRPr="000E3FD8">
        <w:rPr>
          <w:b/>
          <w:sz w:val="36"/>
          <w:szCs w:val="36"/>
        </w:rPr>
        <w:t xml:space="preserve">Study for </w:t>
      </w:r>
      <w:proofErr w:type="spellStart"/>
      <w:r w:rsidRPr="000E3FD8">
        <w:rPr>
          <w:b/>
          <w:sz w:val="36"/>
          <w:szCs w:val="36"/>
        </w:rPr>
        <w:t>ch.</w:t>
      </w:r>
      <w:proofErr w:type="spellEnd"/>
      <w:r w:rsidRPr="000E3FD8">
        <w:rPr>
          <w:b/>
          <w:sz w:val="36"/>
          <w:szCs w:val="36"/>
        </w:rPr>
        <w:t xml:space="preserve"> 8 Test</w:t>
      </w:r>
    </w:p>
    <w:p w:rsidR="000E3FD8" w:rsidRDefault="000E3FD8" w:rsidP="000E3FD8"/>
    <w:p w:rsidR="000E3FD8" w:rsidRDefault="000E3FD8" w:rsidP="000E3FD8">
      <w:pPr>
        <w:rPr>
          <w:b/>
          <w:color w:val="FF0000"/>
        </w:rPr>
      </w:pPr>
      <w:r>
        <w:rPr>
          <w:b/>
          <w:color w:val="FF0000"/>
        </w:rPr>
        <w:t>Tuesday April 14</w:t>
      </w:r>
    </w:p>
    <w:p w:rsidR="000E3FD8" w:rsidRDefault="000E3FD8" w:rsidP="000E3FD8">
      <w:r w:rsidRPr="00D94474">
        <w:rPr>
          <w:b/>
        </w:rPr>
        <w:t>Objective</w:t>
      </w:r>
      <w:r>
        <w:t xml:space="preserve">:  Students will learn and understand the nature of </w:t>
      </w:r>
      <w:proofErr w:type="spellStart"/>
      <w:r>
        <w:t>toolmarks</w:t>
      </w:r>
      <w:proofErr w:type="spellEnd"/>
      <w:r>
        <w:t xml:space="preserve">, the different types of </w:t>
      </w:r>
      <w:proofErr w:type="spellStart"/>
      <w:r>
        <w:t>toolmarks</w:t>
      </w:r>
      <w:proofErr w:type="spellEnd"/>
      <w:r>
        <w:t xml:space="preserve">, </w:t>
      </w:r>
      <w:proofErr w:type="gramStart"/>
      <w:r>
        <w:t>the</w:t>
      </w:r>
      <w:proofErr w:type="gramEnd"/>
      <w:r>
        <w:t xml:space="preserve"> importance of looking for trace evidence and associated with </w:t>
      </w:r>
      <w:proofErr w:type="spellStart"/>
      <w:r>
        <w:t>toolmarks</w:t>
      </w:r>
      <w:proofErr w:type="spellEnd"/>
      <w:r>
        <w:t xml:space="preserve">, proper ways of collect and preserve </w:t>
      </w:r>
      <w:proofErr w:type="spellStart"/>
      <w:r>
        <w:t>toolmarks</w:t>
      </w:r>
      <w:proofErr w:type="spellEnd"/>
      <w:r>
        <w:t xml:space="preserve">, and the comparison and examination of </w:t>
      </w:r>
      <w:proofErr w:type="spellStart"/>
      <w:r>
        <w:t>toolmarks</w:t>
      </w:r>
      <w:proofErr w:type="spellEnd"/>
      <w:r>
        <w:t>. Students will also learn about general nature of firearms, examination, collection and restoration of defaced serial numbers.</w:t>
      </w:r>
    </w:p>
    <w:p w:rsidR="000E3FD8" w:rsidRDefault="000E3FD8" w:rsidP="000E3FD8"/>
    <w:p w:rsidR="000E3FD8" w:rsidRDefault="000E3FD8" w:rsidP="000E3FD8">
      <w:r>
        <w:t>Chapter: 8</w:t>
      </w:r>
    </w:p>
    <w:p w:rsidR="000E3FD8" w:rsidRDefault="000E3FD8" w:rsidP="000E3FD8">
      <w:r>
        <w:t xml:space="preserve">Homework- </w:t>
      </w:r>
      <w:r w:rsidRPr="000E3FD8">
        <w:rPr>
          <w:b/>
          <w:sz w:val="32"/>
          <w:szCs w:val="32"/>
        </w:rPr>
        <w:t>Study for Ch. 8 TEST</w:t>
      </w:r>
    </w:p>
    <w:p w:rsidR="000E3FD8" w:rsidRDefault="000E3FD8" w:rsidP="000E3FD8"/>
    <w:p w:rsidR="000E3FD8" w:rsidRPr="000F20DD" w:rsidRDefault="000E3FD8" w:rsidP="000E3FD8">
      <w:pPr>
        <w:rPr>
          <w:b/>
          <w:color w:val="FF0000"/>
        </w:rPr>
      </w:pPr>
      <w:r>
        <w:rPr>
          <w:b/>
          <w:color w:val="FF0000"/>
        </w:rPr>
        <w:t>Wednesday April 1</w:t>
      </w:r>
      <w:r>
        <w:rPr>
          <w:b/>
          <w:color w:val="FF0000"/>
        </w:rPr>
        <w:t>5</w:t>
      </w:r>
    </w:p>
    <w:p w:rsidR="000E3FD8" w:rsidRDefault="000E3FD8" w:rsidP="000E3FD8">
      <w:r w:rsidRPr="00D94474">
        <w:rPr>
          <w:b/>
        </w:rPr>
        <w:t>Objective</w:t>
      </w:r>
      <w:r>
        <w:t xml:space="preserve">: Students will learn and understand the nature of </w:t>
      </w:r>
      <w:proofErr w:type="spellStart"/>
      <w:r>
        <w:t>toolmarks</w:t>
      </w:r>
      <w:proofErr w:type="spellEnd"/>
      <w:r>
        <w:t xml:space="preserve">, the different types of </w:t>
      </w:r>
      <w:proofErr w:type="spellStart"/>
      <w:r>
        <w:t>toolmarks</w:t>
      </w:r>
      <w:proofErr w:type="spellEnd"/>
      <w:r>
        <w:t xml:space="preserve">, </w:t>
      </w:r>
      <w:proofErr w:type="gramStart"/>
      <w:r>
        <w:t>the</w:t>
      </w:r>
      <w:proofErr w:type="gramEnd"/>
      <w:r>
        <w:t xml:space="preserve"> importance of looking for trace evidence and associated with </w:t>
      </w:r>
      <w:proofErr w:type="spellStart"/>
      <w:r>
        <w:t>toolmarks</w:t>
      </w:r>
      <w:proofErr w:type="spellEnd"/>
      <w:r>
        <w:t xml:space="preserve">, proper ways of collect and preserve </w:t>
      </w:r>
      <w:proofErr w:type="spellStart"/>
      <w:r>
        <w:t>toolmarks</w:t>
      </w:r>
      <w:proofErr w:type="spellEnd"/>
      <w:r>
        <w:t xml:space="preserve">, and the comparison and examination of </w:t>
      </w:r>
      <w:proofErr w:type="spellStart"/>
      <w:r>
        <w:t>toolmarks</w:t>
      </w:r>
      <w:proofErr w:type="spellEnd"/>
      <w:r>
        <w:t>. Students will also learn about general nature of firearms, examination, collection and restoration of defaced serial numbers.</w:t>
      </w:r>
    </w:p>
    <w:p w:rsidR="000E3FD8" w:rsidRPr="00914D86" w:rsidRDefault="000E3FD8" w:rsidP="000E3FD8"/>
    <w:p w:rsidR="009E42F4" w:rsidRDefault="000E3FD8" w:rsidP="000E3FD8">
      <w:r>
        <w:t>Chapter: 8</w:t>
      </w:r>
      <w:bookmarkStart w:id="0" w:name="_GoBack"/>
      <w:bookmarkEnd w:id="0"/>
    </w:p>
    <w:p w:rsidR="000E3FD8" w:rsidRPr="009F444F" w:rsidRDefault="000E3FD8" w:rsidP="000E3FD8">
      <w:pPr>
        <w:rPr>
          <w:b/>
          <w:sz w:val="28"/>
          <w:szCs w:val="28"/>
          <w:u w:val="single"/>
        </w:rPr>
      </w:pPr>
      <w:r>
        <w:t xml:space="preserve">Homework- </w:t>
      </w:r>
      <w:r>
        <w:t>Study for CH.8 test when we comeback</w:t>
      </w:r>
    </w:p>
    <w:p w:rsidR="000E3FD8" w:rsidRDefault="000E3FD8" w:rsidP="000E3FD8">
      <w:pPr>
        <w:rPr>
          <w:b/>
          <w:color w:val="FF0000"/>
        </w:rPr>
      </w:pPr>
    </w:p>
    <w:p w:rsidR="000E3FD8" w:rsidRDefault="000E3FD8" w:rsidP="000E3FD8">
      <w:pPr>
        <w:rPr>
          <w:b/>
          <w:color w:val="FF0000"/>
        </w:rPr>
      </w:pPr>
      <w:r>
        <w:rPr>
          <w:b/>
          <w:color w:val="FF0000"/>
        </w:rPr>
        <w:t>Thursday April 16</w:t>
      </w:r>
    </w:p>
    <w:p w:rsidR="000E3FD8" w:rsidRDefault="000E3FD8" w:rsidP="000E3FD8">
      <w:r>
        <w:rPr>
          <w:b/>
        </w:rPr>
        <w:t xml:space="preserve"> </w:t>
      </w:r>
      <w:r w:rsidRPr="00D94474">
        <w:rPr>
          <w:b/>
        </w:rPr>
        <w:t>Objective</w:t>
      </w:r>
      <w:r>
        <w:t xml:space="preserve">: Students will learn and understand the nature of </w:t>
      </w:r>
      <w:proofErr w:type="spellStart"/>
      <w:r>
        <w:t>toolmarks</w:t>
      </w:r>
      <w:proofErr w:type="spellEnd"/>
      <w:r>
        <w:t xml:space="preserve">, the different types of </w:t>
      </w:r>
      <w:proofErr w:type="spellStart"/>
      <w:r>
        <w:t>toolmarks</w:t>
      </w:r>
      <w:proofErr w:type="spellEnd"/>
      <w:r>
        <w:t xml:space="preserve">, </w:t>
      </w:r>
      <w:proofErr w:type="gramStart"/>
      <w:r>
        <w:t>the</w:t>
      </w:r>
      <w:proofErr w:type="gramEnd"/>
      <w:r>
        <w:t xml:space="preserve"> importance of looking for trace evidence and associated with </w:t>
      </w:r>
      <w:proofErr w:type="spellStart"/>
      <w:r>
        <w:t>toolmarks</w:t>
      </w:r>
      <w:proofErr w:type="spellEnd"/>
      <w:r>
        <w:t xml:space="preserve">, proper ways of collect and preserve </w:t>
      </w:r>
      <w:proofErr w:type="spellStart"/>
      <w:r>
        <w:t>toolmarks</w:t>
      </w:r>
      <w:proofErr w:type="spellEnd"/>
      <w:r>
        <w:t xml:space="preserve">, and the comparison and examination of </w:t>
      </w:r>
      <w:proofErr w:type="spellStart"/>
      <w:r>
        <w:t>toolmarks</w:t>
      </w:r>
      <w:proofErr w:type="spellEnd"/>
      <w:r>
        <w:t>. Students will also learn about general nature of firearms, examination, collection and restoration of defaced serial numbers.</w:t>
      </w:r>
      <w:r>
        <w:t xml:space="preserve"> </w:t>
      </w:r>
      <w:r w:rsidRPr="000E3FD8">
        <w:rPr>
          <w:b/>
          <w:sz w:val="44"/>
          <w:szCs w:val="44"/>
        </w:rPr>
        <w:t>CH. 8 TEST</w:t>
      </w:r>
    </w:p>
    <w:p w:rsidR="000E3FD8" w:rsidRPr="00914D86" w:rsidRDefault="000E3FD8" w:rsidP="000E3FD8"/>
    <w:p w:rsidR="000E3FD8" w:rsidRDefault="000E3FD8" w:rsidP="000E3FD8">
      <w:r>
        <w:t>Chapter: 8</w:t>
      </w:r>
    </w:p>
    <w:p w:rsidR="000E3FD8" w:rsidRPr="009F444F" w:rsidRDefault="000E3FD8" w:rsidP="000E3FD8">
      <w:pPr>
        <w:rPr>
          <w:b/>
          <w:sz w:val="28"/>
          <w:szCs w:val="28"/>
          <w:u w:val="single"/>
        </w:rPr>
      </w:pPr>
      <w:r>
        <w:t>Homework</w:t>
      </w:r>
      <w:proofErr w:type="gramStart"/>
      <w:r>
        <w:t xml:space="preserve">- </w:t>
      </w:r>
      <w:r>
        <w:t xml:space="preserve"> Start</w:t>
      </w:r>
      <w:proofErr w:type="gramEnd"/>
      <w:r>
        <w:t xml:space="preserve"> </w:t>
      </w:r>
      <w:proofErr w:type="spellStart"/>
      <w:r>
        <w:t>ch.</w:t>
      </w:r>
      <w:proofErr w:type="spellEnd"/>
      <w:r>
        <w:t xml:space="preserve"> 11</w:t>
      </w:r>
    </w:p>
    <w:p w:rsidR="000E3FD8" w:rsidRDefault="000E3FD8" w:rsidP="000E3FD8"/>
    <w:p w:rsidR="000E3FD8" w:rsidRDefault="000E3FD8" w:rsidP="000E3FD8">
      <w:pPr>
        <w:rPr>
          <w:b/>
          <w:color w:val="FF0000"/>
        </w:rPr>
      </w:pPr>
      <w:r>
        <w:rPr>
          <w:b/>
          <w:color w:val="FF0000"/>
        </w:rPr>
        <w:t>Friday April 17</w:t>
      </w:r>
    </w:p>
    <w:p w:rsidR="000E3FD8" w:rsidRPr="00914D86" w:rsidRDefault="000E3FD8" w:rsidP="000E3FD8">
      <w:r w:rsidRPr="00D94474">
        <w:rPr>
          <w:b/>
        </w:rPr>
        <w:t>Objective</w:t>
      </w:r>
      <w:r>
        <w:t>: Students will learn and understand how DNA is used with biological evidence analysis, also how to collect, preserve and packaged biological evidence. Students also will learn how to analyze forensic identification of blood, body fluids and how do they relate to investigations of sexual assault.</w:t>
      </w:r>
    </w:p>
    <w:p w:rsidR="000E3FD8" w:rsidRDefault="000E3FD8" w:rsidP="000E3FD8">
      <w:r>
        <w:t>Chapter: 11</w:t>
      </w:r>
    </w:p>
    <w:p w:rsidR="000E3FD8" w:rsidRPr="009F444F" w:rsidRDefault="000E3FD8" w:rsidP="000E3FD8">
      <w:pPr>
        <w:rPr>
          <w:b/>
          <w:sz w:val="28"/>
          <w:szCs w:val="28"/>
          <w:u w:val="single"/>
        </w:rPr>
      </w:pPr>
      <w:r>
        <w:t xml:space="preserve">Homework- </w:t>
      </w:r>
    </w:p>
    <w:p w:rsidR="00EE4909" w:rsidRDefault="009E42F4"/>
    <w:sectPr w:rsidR="00EE4909" w:rsidSect="00FE4D72">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FD8"/>
    <w:rsid w:val="000E3FD8"/>
    <w:rsid w:val="003F2D85"/>
    <w:rsid w:val="009A25A3"/>
    <w:rsid w:val="009E4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C929A-8FC5-47E5-AC68-A29341F5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F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1948563D</Template>
  <TotalTime>6</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2</cp:revision>
  <dcterms:created xsi:type="dcterms:W3CDTF">2015-04-14T00:04:00Z</dcterms:created>
  <dcterms:modified xsi:type="dcterms:W3CDTF">2015-04-14T00:11:00Z</dcterms:modified>
</cp:coreProperties>
</file>